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</w:p>
    <w:tbl>
      <w:tblPr>
        <w:tblW w:w="1031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07"/>
        <w:gridCol w:w="1789"/>
        <w:gridCol w:w="1798"/>
        <w:gridCol w:w="1683"/>
        <w:gridCol w:w="1839"/>
        <w:gridCol w:w="1799"/>
      </w:tblGrid>
      <w:tr>
        <w:tblPrEx>
          <w:shd w:val="clear" w:color="auto" w:fill="auto"/>
        </w:tblPrEx>
        <w:trPr>
          <w:trHeight w:val="905" w:hRule="atLeast"/>
        </w:trPr>
        <w:tc>
          <w:tcPr>
            <w:tcW w:type="dxa" w:w="1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Intensit</w:t>
            </w:r>
            <w:r>
              <w:rPr>
                <w:rFonts w:ascii="Charter Roman" w:hAnsi="Charter Roman" w:hint="default"/>
                <w:b w:val="1"/>
                <w:bCs w:val="1"/>
                <w:sz w:val="24"/>
                <w:szCs w:val="24"/>
                <w:rtl w:val="0"/>
              </w:rPr>
              <w:t xml:space="preserve">é </w:t>
            </w: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 xml:space="preserve">des </w:t>
            </w:r>
            <w:r>
              <w:rPr>
                <w:rFonts w:ascii="Charter Roman" w:hAnsi="Charter Roman" w:hint="default"/>
                <w:b w:val="1"/>
                <w:bCs w:val="1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motions</w:t>
            </w:r>
          </w:p>
        </w:tc>
        <w:tc>
          <w:tcPr>
            <w:tcW w:type="dxa" w:w="1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BONHEUR</w:t>
            </w:r>
          </w:p>
        </w:tc>
        <w:tc>
          <w:tcPr>
            <w:tcW w:type="dxa" w:w="1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TRISTESSE</w:t>
            </w:r>
          </w:p>
        </w:tc>
        <w:tc>
          <w:tcPr>
            <w:tcW w:type="dxa" w:w="1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COLERE</w:t>
            </w:r>
          </w:p>
        </w:tc>
        <w:tc>
          <w:tcPr>
            <w:tcW w:type="dxa" w:w="18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PEUR</w:t>
            </w:r>
          </w:p>
        </w:tc>
        <w:tc>
          <w:tcPr>
            <w:tcW w:type="dxa" w:w="1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HONTE</w:t>
            </w:r>
          </w:p>
        </w:tc>
      </w:tr>
      <w:tr>
        <w:tblPrEx>
          <w:shd w:val="clear" w:color="auto" w:fill="auto"/>
        </w:tblPrEx>
        <w:trPr>
          <w:trHeight w:val="2405" w:hRule="atLeast"/>
        </w:trPr>
        <w:tc>
          <w:tcPr>
            <w:tcW w:type="dxa" w:w="1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harter Roman" w:hAnsi="Charter Roman" w:hint="default"/>
                <w:b w:val="1"/>
                <w:bCs w:val="1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lev</w:t>
            </w:r>
            <w:r>
              <w:rPr>
                <w:rFonts w:ascii="Charter Roman" w:hAnsi="Charter Roman" w:hint="default"/>
                <w:b w:val="1"/>
                <w:bCs w:val="1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1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Exalt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Enthousiaste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Enchant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Excit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Exub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rant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Transport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s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Enflamm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R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joui</w:t>
            </w:r>
          </w:p>
        </w:tc>
        <w:tc>
          <w:tcPr>
            <w:tcW w:type="dxa" w:w="1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prim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éç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u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Seul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Bless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Abattu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Sans espoir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M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lancolique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Malheureux</w:t>
            </w:r>
          </w:p>
        </w:tc>
        <w:tc>
          <w:tcPr>
            <w:tcW w:type="dxa" w:w="1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Furieux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Enrag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R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volt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Exasp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r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Courrouc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Bouillonnant</w:t>
            </w:r>
          </w:p>
        </w:tc>
        <w:tc>
          <w:tcPr>
            <w:tcW w:type="dxa" w:w="18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Terrifi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Horrifi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Mort de peur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P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trifi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Craintif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Paniqu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Humili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Repentant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Ma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î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trisable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Inutile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shonor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Discr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dit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1805" w:hRule="atLeast"/>
        </w:trPr>
        <w:tc>
          <w:tcPr>
            <w:tcW w:type="dxa" w:w="1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Moyenne</w:t>
            </w:r>
          </w:p>
        </w:tc>
        <w:tc>
          <w:tcPr>
            <w:tcW w:type="dxa" w:w="1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Joyeux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Optimiste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Gai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Soulag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Heureux</w:t>
            </w:r>
          </w:p>
        </w:tc>
        <w:tc>
          <w:tcPr>
            <w:tcW w:type="dxa" w:w="1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Chagrin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moralis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Contrari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Boulevers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Contrit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courag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Contrari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Irascible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Violent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Frustr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Agit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go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û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8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Effray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Apeur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Menac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Anxieux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Inquiet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Traumatis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sol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Critiqu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Sournois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Fautif</w:t>
            </w:r>
          </w:p>
        </w:tc>
      </w:tr>
      <w:tr>
        <w:tblPrEx>
          <w:shd w:val="clear" w:color="auto" w:fill="auto"/>
        </w:tblPrEx>
        <w:trPr>
          <w:trHeight w:val="1805" w:hRule="atLeast"/>
        </w:trPr>
        <w:tc>
          <w:tcPr>
            <w:tcW w:type="dxa" w:w="1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harter Roman" w:hAnsi="Charter Roman"/>
                <w:b w:val="1"/>
                <w:bCs w:val="1"/>
                <w:sz w:val="24"/>
                <w:szCs w:val="24"/>
                <w:rtl w:val="0"/>
              </w:rPr>
              <w:t>Faible</w:t>
            </w:r>
          </w:p>
        </w:tc>
        <w:tc>
          <w:tcPr>
            <w:tcW w:type="dxa" w:w="1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Content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Satisfait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Agr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able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Bien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A l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aise</w:t>
            </w:r>
          </w:p>
        </w:tc>
        <w:tc>
          <w:tcPr>
            <w:tcW w:type="dxa" w:w="1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Malheureux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Morose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sorient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Perdu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Afflig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Insatisfait</w:t>
            </w:r>
          </w:p>
        </w:tc>
        <w:tc>
          <w:tcPr>
            <w:tcW w:type="dxa" w:w="1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Perturb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Ennuyer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Tendu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Importuner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Irrit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Ombrag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8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Craintif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Nerveux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Pr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occup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Timide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Incertain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Soucieux</w:t>
            </w:r>
          </w:p>
        </w:tc>
        <w:tc>
          <w:tcPr>
            <w:tcW w:type="dxa" w:w="1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Embarrass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D</w:t>
            </w:r>
            <w:r>
              <w:rPr>
                <w:rFonts w:ascii="Charter Roman" w:hAnsi="Charter Roman" w:hint="default"/>
                <w:sz w:val="24"/>
                <w:szCs w:val="24"/>
                <w:rtl w:val="0"/>
              </w:rPr>
              <w:t>éç</w:t>
            </w:r>
            <w:r>
              <w:rPr>
                <w:rFonts w:ascii="Charter Roman" w:hAnsi="Charter Roman"/>
                <w:sz w:val="24"/>
                <w:szCs w:val="24"/>
                <w:rtl w:val="0"/>
              </w:rPr>
              <w:t>u</w:t>
            </w:r>
          </w:p>
          <w:p>
            <w:pPr>
              <w:pStyle w:val="Style de tableau 2"/>
            </w:pPr>
            <w:r>
              <w:rPr>
                <w:rFonts w:ascii="Charter Roman" w:hAnsi="Charter Roman"/>
                <w:sz w:val="24"/>
                <w:szCs w:val="24"/>
                <w:rtl w:val="0"/>
              </w:rPr>
              <w:t>Exclu</w:t>
            </w:r>
          </w:p>
        </w:tc>
      </w:tr>
    </w:tbl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rter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